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5F" w:rsidRPr="00143611" w:rsidRDefault="0004175F" w:rsidP="0004175F">
      <w:pPr>
        <w:jc w:val="both"/>
        <w:rPr>
          <w:b/>
          <w:bCs/>
          <w:lang w:val="kk-KZ" w:eastAsia="ko-KR"/>
        </w:rPr>
      </w:pPr>
      <w:r>
        <w:rPr>
          <w:b/>
          <w:bCs/>
          <w:sz w:val="28"/>
          <w:szCs w:val="28"/>
          <w:lang w:val="kk-KZ"/>
        </w:rPr>
        <w:t>№10-</w:t>
      </w:r>
      <w:r w:rsidRPr="00143611">
        <w:rPr>
          <w:b/>
          <w:bCs/>
          <w:sz w:val="28"/>
          <w:szCs w:val="28"/>
          <w:lang w:val="kk-KZ"/>
        </w:rPr>
        <w:t>дәріс.</w:t>
      </w:r>
      <w:r w:rsidRPr="00143611">
        <w:rPr>
          <w:b/>
          <w:bCs/>
          <w:lang w:val="kk-KZ"/>
        </w:rPr>
        <w:t xml:space="preserve"> Жоғарғы ретті туындылар мен дифференциалдар</w:t>
      </w:r>
      <w:r>
        <w:rPr>
          <w:b/>
          <w:bCs/>
          <w:lang w:val="kk-KZ"/>
        </w:rPr>
        <w:t xml:space="preserve">. </w:t>
      </w:r>
      <w:r w:rsidRPr="00143611">
        <w:rPr>
          <w:b/>
          <w:bCs/>
          <w:lang w:val="kk-KZ" w:eastAsia="ko-KR"/>
        </w:rPr>
        <w:t>Жоғарғы ретті туындылар және дифференциалдар</w:t>
      </w:r>
      <w:r>
        <w:rPr>
          <w:b/>
          <w:bCs/>
          <w:lang w:val="kk-KZ" w:eastAsia="ko-KR"/>
        </w:rPr>
        <w:t xml:space="preserve">. </w:t>
      </w:r>
    </w:p>
    <w:p w:rsidR="0004175F" w:rsidRPr="00143611" w:rsidRDefault="0004175F" w:rsidP="0004175F">
      <w:pPr>
        <w:jc w:val="both"/>
        <w:rPr>
          <w:lang w:val="kk-KZ" w:eastAsia="ko-KR"/>
        </w:rPr>
      </w:pPr>
      <w:r>
        <w:rPr>
          <w:noProof/>
          <w:position w:val="-10"/>
        </w:rPr>
        <w:drawing>
          <wp:inline distT="0" distB="0" distL="0" distR="0">
            <wp:extent cx="685800" cy="200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 берілген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функциясының бірінші немесе бірінші ретті туындысы,  ал функцияның өзі нөлінші ретті туынды деп аталады. </w:t>
      </w:r>
    </w:p>
    <w:p w:rsidR="0004175F" w:rsidRPr="00FC660C" w:rsidRDefault="0004175F" w:rsidP="0004175F">
      <w:pPr>
        <w:jc w:val="both"/>
        <w:rPr>
          <w:lang w:val="kk-KZ" w:eastAsia="ko-KR"/>
        </w:rPr>
      </w:pPr>
      <w:r w:rsidRPr="00143611">
        <w:rPr>
          <w:b/>
          <w:bCs/>
          <w:i/>
          <w:iCs/>
          <w:lang w:val="kk-KZ" w:eastAsia="ko-KR"/>
        </w:rPr>
        <w:t>Анықтама.</w:t>
      </w:r>
      <w:r w:rsidRPr="00143611">
        <w:rPr>
          <w:lang w:val="kk-KZ" w:eastAsia="ko-KR"/>
        </w:rPr>
        <w:t xml:space="preserve">  Функцияның 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–ші ретті туындысы деп оның </w:t>
      </w:r>
      <w:r w:rsidRPr="00143611">
        <w:rPr>
          <w:i/>
          <w:iCs/>
          <w:lang w:val="kk-KZ" w:eastAsia="ko-KR"/>
        </w:rPr>
        <w:t>(</w:t>
      </w:r>
      <w:r>
        <w:rPr>
          <w:i/>
          <w:iCs/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 w:eastAsia="ko-KR"/>
        </w:rPr>
        <w:t>-1</w:t>
      </w:r>
      <w:r w:rsidRPr="00143611">
        <w:rPr>
          <w:lang w:val="kk-KZ" w:eastAsia="ko-KR"/>
        </w:rPr>
        <w:t xml:space="preserve">)-ші туындысының туындысын айтады </w:t>
      </w:r>
      <w:r>
        <w:rPr>
          <w:noProof/>
          <w:position w:val="-10"/>
        </w:rPr>
        <w:drawing>
          <wp:inline distT="0" distB="0" distL="0" distR="0">
            <wp:extent cx="1400175" cy="3143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 w:eastAsia="ko-KR"/>
        </w:rPr>
        <w:t>,</w:t>
      </w:r>
      <w:r>
        <w:rPr>
          <w:lang w:val="kk-KZ" w:eastAsia="ko-KR"/>
        </w:rPr>
        <w:t xml:space="preserve"> </w:t>
      </w:r>
      <w:r>
        <w:rPr>
          <w:i/>
          <w:iCs/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i/>
          <w:iCs/>
          <w:lang w:val="kk-KZ" w:eastAsia="ko-KR"/>
        </w:rPr>
        <w:t>=1,2,3,…</w:t>
      </w:r>
      <w:r w:rsidRPr="00143611">
        <w:rPr>
          <w:i/>
          <w:iCs/>
          <w:lang w:val="kk-KZ" w:eastAsia="ko-KR"/>
        </w:rPr>
        <w:t>,</w:t>
      </w:r>
      <w:r>
        <w:rPr>
          <w:i/>
          <w:iCs/>
          <w:lang w:val="kk-KZ" w:eastAsia="ko-KR"/>
        </w:rPr>
        <w:t xml:space="preserve"> </w:t>
      </w:r>
      <w:r w:rsidRPr="00143611">
        <w:rPr>
          <w:lang w:val="kk-KZ" w:eastAsia="ko-KR"/>
        </w:rPr>
        <w:t xml:space="preserve">егер олар бар болса,  онда </w:t>
      </w:r>
      <w:r>
        <w:rPr>
          <w:noProof/>
          <w:position w:val="-12"/>
        </w:rPr>
        <w:drawing>
          <wp:inline distT="0" distB="0" distL="0" distR="0">
            <wp:extent cx="41910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 xml:space="preserve">функциясы </w:t>
      </w:r>
      <w:r>
        <w:rPr>
          <w:noProof/>
          <w:position w:val="-6"/>
        </w:rPr>
        <w:drawing>
          <wp:inline distT="0" distB="0" distL="0" distR="0">
            <wp:extent cx="142875" cy="1905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 w:eastAsia="ko-KR"/>
        </w:rPr>
        <w:t>-рет дифференциалданатын функция  деп аталады</w:t>
      </w:r>
      <w:r w:rsidRPr="00FC660C">
        <w:rPr>
          <w:lang w:val="kk-KZ" w:eastAsia="ko-KR"/>
        </w:rPr>
        <w:t>.</w:t>
      </w:r>
    </w:p>
    <w:p w:rsidR="0004175F" w:rsidRPr="00143611" w:rsidRDefault="0004175F" w:rsidP="0004175F">
      <w:r w:rsidRPr="00143611">
        <w:rPr>
          <w:b/>
          <w:bCs/>
          <w:i/>
          <w:iCs/>
          <w:lang w:val="kk-KZ"/>
        </w:rPr>
        <w:t>Мысал</w:t>
      </w:r>
      <w:r w:rsidRPr="00186259">
        <w:rPr>
          <w:b/>
          <w:bCs/>
          <w:i/>
          <w:iCs/>
          <w:lang w:val="kk-KZ"/>
        </w:rPr>
        <w:t>.</w:t>
      </w:r>
      <w:r w:rsidRPr="00186259">
        <w:rPr>
          <w:b/>
          <w:bCs/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447675" cy="2667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функциясы берілген</w:t>
      </w:r>
      <w:r w:rsidRPr="00186259">
        <w:rPr>
          <w:lang w:val="kk-KZ"/>
        </w:rPr>
        <w:t>.</w:t>
      </w:r>
      <w:r>
        <w:rPr>
          <w:lang w:val="kk-KZ"/>
        </w:rPr>
        <w:t xml:space="preserve"> </w:t>
      </w:r>
      <w:r w:rsidRPr="00143611">
        <w:rPr>
          <w:lang w:val="kk-KZ"/>
        </w:rPr>
        <w:t>Бірінші туындысы</w:t>
      </w:r>
      <w:r w:rsidRPr="00FC660C">
        <w:rPr>
          <w:lang w:val="kk-KZ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1038225" cy="266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, </w:t>
      </w:r>
      <w:r w:rsidRPr="00143611">
        <w:rPr>
          <w:lang w:val="kk-KZ"/>
        </w:rPr>
        <w:t>екінші туындысы</w:t>
      </w:r>
      <w:r w:rsidRPr="00FC660C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2514600" cy="2476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, </w:t>
      </w:r>
      <w:r>
        <w:rPr>
          <w:lang w:val="kk-KZ"/>
        </w:rPr>
        <w:t xml:space="preserve"> </w:t>
      </w:r>
      <w:r w:rsidRPr="00143611">
        <w:rPr>
          <w:lang w:val="kk-KZ"/>
        </w:rPr>
        <w:t>үшінші туындысы</w:t>
      </w:r>
      <w:r w:rsidRPr="00FC660C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2400300" cy="2190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>.</w:t>
      </w:r>
      <w:r>
        <w:rPr>
          <w:lang w:val="kk-KZ"/>
        </w:rPr>
        <w:t xml:space="preserve"> </w:t>
      </w:r>
      <w:r w:rsidRPr="00143611">
        <w:rPr>
          <w:lang w:val="kk-KZ"/>
        </w:rPr>
        <w:t>Демек</w:t>
      </w:r>
      <w:r w:rsidRPr="00143611">
        <w:t>,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419225" cy="266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</w:t>
      </w:r>
      <w:r>
        <w:rPr>
          <w:lang w:val="kk-KZ"/>
        </w:rPr>
        <w:t xml:space="preserve"> </w:t>
      </w:r>
      <w:r>
        <w:rPr>
          <w:noProof/>
          <w:position w:val="-8"/>
        </w:rPr>
        <w:drawing>
          <wp:inline distT="0" distB="0" distL="0" distR="0">
            <wp:extent cx="73342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Егер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>және</w:t>
      </w:r>
      <w:r w:rsidRPr="00143611">
        <w:t xml:space="preserve">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kk-KZ"/>
        </w:rPr>
        <w:t xml:space="preserve">функциялары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–</w:t>
      </w:r>
      <w:r w:rsidRPr="00143611">
        <w:rPr>
          <w:lang w:val="kk-KZ"/>
        </w:rPr>
        <w:t>рет</w:t>
      </w:r>
      <w:r w:rsidRPr="00143611">
        <w:t xml:space="preserve"> </w:t>
      </w:r>
      <w:r w:rsidRPr="00143611">
        <w:rPr>
          <w:lang w:val="kk-KZ"/>
        </w:rPr>
        <w:t>дифференциалданатын болса, онда</w:t>
      </w:r>
      <w:r w:rsidRPr="00143611">
        <w:t xml:space="preserve"> (</w:t>
      </w:r>
      <w:r>
        <w:rPr>
          <w:noProof/>
          <w:position w:val="-10"/>
        </w:rPr>
        <w:drawing>
          <wp:inline distT="0" distB="0" distL="0" distR="0">
            <wp:extent cx="847725" cy="2190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)</w:t>
      </w:r>
      <w:r w:rsidRPr="00143611">
        <w:rPr>
          <w:lang w:val="kk-KZ"/>
        </w:rPr>
        <w:t>,</w:t>
      </w:r>
      <w:r>
        <w:rPr>
          <w:lang w:val="kk-KZ"/>
        </w:rPr>
        <w:t xml:space="preserve"> </w:t>
      </w:r>
      <w:r w:rsidRPr="00143611">
        <w:rPr>
          <w:lang w:val="kk-KZ"/>
        </w:rPr>
        <w:t>мына ережелер орынды: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685925" cy="266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</w:t>
      </w:r>
      <w:r>
        <w:rPr>
          <w:noProof/>
          <w:position w:val="-10"/>
        </w:rPr>
        <w:drawing>
          <wp:inline distT="0" distB="0" distL="0" distR="0">
            <wp:extent cx="1228725" cy="2667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04175F" w:rsidRPr="00143611" w:rsidRDefault="0004175F" w:rsidP="0004175F">
      <w:pPr>
        <w:jc w:val="both"/>
      </w:pPr>
      <w:r w:rsidRPr="00143611">
        <w:t>2. Лейбниц</w:t>
      </w:r>
      <w:r w:rsidRPr="00143611">
        <w:rPr>
          <w:lang w:val="kk-KZ"/>
        </w:rPr>
        <w:t xml:space="preserve"> формуласы</w:t>
      </w:r>
      <w:r w:rsidRPr="00143611">
        <w:t>:</w:t>
      </w:r>
    </w:p>
    <w:p w:rsidR="0004175F" w:rsidRPr="00143611" w:rsidRDefault="0004175F" w:rsidP="0004175F">
      <w:pPr>
        <w:jc w:val="both"/>
        <w:rPr>
          <w:lang w:val="en-US"/>
        </w:rPr>
      </w:pPr>
      <w:r>
        <w:rPr>
          <w:noProof/>
          <w:position w:val="-24"/>
        </w:rPr>
        <w:drawing>
          <wp:inline distT="0" distB="0" distL="0" distR="0">
            <wp:extent cx="4648200" cy="390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75F" w:rsidRPr="00143611" w:rsidRDefault="0004175F" w:rsidP="0004175F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2847975" cy="4572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;      </w:t>
      </w:r>
      <w:r>
        <w:rPr>
          <w:noProof/>
          <w:position w:val="-10"/>
        </w:rPr>
        <w:drawing>
          <wp:inline distT="0" distB="0" distL="0" distR="0">
            <wp:extent cx="1104900" cy="2667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04175F" w:rsidRPr="00143611" w:rsidRDefault="0004175F" w:rsidP="0004175F">
      <w:pPr>
        <w:jc w:val="both"/>
      </w:pPr>
      <w:r w:rsidRPr="00143611">
        <w:rPr>
          <w:lang w:val="kk-KZ"/>
        </w:rPr>
        <w:t>Айталық</w:t>
      </w:r>
      <w:r w:rsidRPr="00143611">
        <w:t xml:space="preserve">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функциясы</w:t>
      </w:r>
      <w:r w:rsidRPr="00143611"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–</w:t>
      </w:r>
      <w:r w:rsidRPr="00143611">
        <w:rPr>
          <w:lang w:val="kk-KZ"/>
        </w:rPr>
        <w:t>рет</w:t>
      </w:r>
      <w:r w:rsidRPr="00143611">
        <w:t xml:space="preserve"> </w:t>
      </w:r>
      <w:r w:rsidRPr="00143611">
        <w:rPr>
          <w:lang w:val="kk-KZ"/>
        </w:rPr>
        <w:t>дифференциалданатын болсын</w:t>
      </w:r>
      <w:r w:rsidRPr="00143611">
        <w:t>.</w:t>
      </w:r>
    </w:p>
    <w:p w:rsidR="0004175F" w:rsidRPr="00143611" w:rsidRDefault="0004175F" w:rsidP="0004175F">
      <w:pPr>
        <w:jc w:val="both"/>
        <w:rPr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Анықтама.</w:t>
      </w:r>
      <w:r w:rsidRPr="00143611">
        <w:t xml:space="preserve"> </w:t>
      </w:r>
      <w:r w:rsidRPr="00143611">
        <w:rPr>
          <w:lang w:val="kk-KZ"/>
        </w:rPr>
        <w:t>Функцияның</w:t>
      </w:r>
      <w:r w:rsidRPr="00143611"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–</w:t>
      </w:r>
      <w:r w:rsidRPr="00143611">
        <w:rPr>
          <w:lang w:val="kk-KZ"/>
        </w:rPr>
        <w:t xml:space="preserve">ші дифференциалы деп оның </w:t>
      </w:r>
      <w:r w:rsidRPr="00143611">
        <w:t>(</w:t>
      </w:r>
      <w:r>
        <w:rPr>
          <w:noProof/>
          <w:position w:val="-6"/>
        </w:rPr>
        <w:drawing>
          <wp:inline distT="0" distB="0" distL="0" distR="0">
            <wp:extent cx="333375" cy="18097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)–</w:t>
      </w:r>
      <w:r w:rsidRPr="00143611">
        <w:rPr>
          <w:lang w:val="kk-KZ"/>
        </w:rPr>
        <w:t xml:space="preserve">ші ретті дифференциалының дифференциалын айтады:    </w:t>
      </w:r>
      <w:r>
        <w:rPr>
          <w:i/>
          <w:iCs/>
          <w:noProof/>
          <w:position w:val="-10"/>
        </w:rPr>
        <w:drawing>
          <wp:inline distT="0" distB="0" distL="0" distR="0">
            <wp:extent cx="1143000" cy="266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/>
        </w:rPr>
        <w:t>.</w:t>
      </w:r>
    </w:p>
    <w:p w:rsidR="0004175F" w:rsidRPr="00FC660C" w:rsidRDefault="0004175F" w:rsidP="0004175F">
      <w:pPr>
        <w:pStyle w:val="1"/>
        <w:ind w:left="0"/>
        <w:jc w:val="both"/>
        <w:rPr>
          <w:rFonts w:ascii="Times New Roman" w:hAnsi="Times New Roman" w:cs="Times New Roman"/>
          <w:bCs w:val="0"/>
          <w:iCs/>
          <w:sz w:val="24"/>
          <w:szCs w:val="24"/>
          <w:lang w:val="kk-KZ"/>
        </w:rPr>
      </w:pPr>
      <w:r w:rsidRPr="00FC660C">
        <w:rPr>
          <w:rFonts w:ascii="Times New Roman" w:hAnsi="Times New Roman" w:cs="Times New Roman"/>
          <w:bCs w:val="0"/>
          <w:iCs/>
          <w:sz w:val="24"/>
          <w:szCs w:val="24"/>
          <w:lang w:val="kk-KZ"/>
        </w:rPr>
        <w:t>Дифференциалды есептеу формулаларын келтірейік:</w:t>
      </w:r>
    </w:p>
    <w:p w:rsidR="0004175F" w:rsidRPr="00143611" w:rsidRDefault="0004175F" w:rsidP="0004175F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866775" cy="2000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</w:t>
      </w:r>
    </w:p>
    <w:p w:rsidR="0004175F" w:rsidRPr="00143611" w:rsidRDefault="0004175F" w:rsidP="0004175F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2790825" cy="26670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</w:t>
      </w:r>
    </w:p>
    <w:p w:rsidR="0004175F" w:rsidRPr="00143611" w:rsidRDefault="0004175F" w:rsidP="0004175F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3200400" cy="266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lang w:val="kk-KZ"/>
        </w:rPr>
        <w:t xml:space="preserve">… … … … … … … … … … … … … … … </w:t>
      </w:r>
    </w:p>
    <w:p w:rsidR="0004175F" w:rsidRPr="00143611" w:rsidRDefault="0004175F" w:rsidP="0004175F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1409700" cy="2667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–шы ретті дифференциалдар үшін мына ережелер орынды: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lang w:val="kk-KZ"/>
        </w:rPr>
        <w:t xml:space="preserve">1) </w:t>
      </w:r>
      <w:r>
        <w:rPr>
          <w:noProof/>
          <w:position w:val="-10"/>
        </w:rPr>
        <w:drawing>
          <wp:inline distT="0" distB="0" distL="0" distR="0">
            <wp:extent cx="1552575" cy="266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</w:t>
      </w:r>
      <w:r>
        <w:rPr>
          <w:noProof/>
          <w:position w:val="-10"/>
        </w:rPr>
        <w:drawing>
          <wp:inline distT="0" distB="0" distL="0" distR="0">
            <wp:extent cx="1190625" cy="26670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lang w:val="kk-KZ"/>
        </w:rPr>
        <w:t xml:space="preserve">2) </w:t>
      </w:r>
      <w:r>
        <w:rPr>
          <w:noProof/>
          <w:position w:val="-30"/>
        </w:rPr>
        <w:drawing>
          <wp:inline distT="0" distB="0" distL="0" distR="0">
            <wp:extent cx="2695575" cy="4572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0"/>
        </w:rPr>
        <w:drawing>
          <wp:inline distT="0" distB="0" distL="0" distR="0">
            <wp:extent cx="1219200" cy="266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Ескерту:</w:t>
      </w:r>
      <w:r w:rsidRPr="00143611">
        <w:rPr>
          <w:lang w:val="kk-KZ"/>
        </w:rPr>
        <w:t xml:space="preserve"> Жоғарғы ретті </w:t>
      </w:r>
      <w:r>
        <w:rPr>
          <w:noProof/>
          <w:position w:val="-10"/>
        </w:rPr>
        <w:drawing>
          <wp:inline distT="0" distB="0" distL="0" distR="0">
            <wp:extent cx="447675" cy="2190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дифференциал формасы инвариантты емес.</w:t>
      </w:r>
    </w:p>
    <w:p w:rsidR="0004175F" w:rsidRPr="00143611" w:rsidRDefault="0004175F" w:rsidP="0004175F">
      <w:pPr>
        <w:jc w:val="both"/>
        <w:rPr>
          <w:b/>
          <w:bCs/>
          <w:lang w:val="kk-KZ"/>
        </w:rPr>
      </w:pPr>
    </w:p>
    <w:p w:rsidR="0004175F" w:rsidRPr="00143611" w:rsidRDefault="0004175F" w:rsidP="0004175F">
      <w:pPr>
        <w:jc w:val="both"/>
        <w:rPr>
          <w:b/>
          <w:bCs/>
          <w:lang w:val="kk-KZ"/>
        </w:rPr>
      </w:pPr>
      <w:r w:rsidRPr="00143611">
        <w:rPr>
          <w:b/>
          <w:bCs/>
          <w:lang w:val="kk-KZ" w:eastAsia="ko-KR"/>
        </w:rPr>
        <w:t>Дифференциалдық есептеулердің негізгі теоремалары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Анықтама.</w:t>
      </w:r>
      <w:r w:rsidRPr="00143611">
        <w:rPr>
          <w:i/>
          <w:iCs/>
          <w:lang w:val="kk-KZ"/>
        </w:rPr>
        <w:t xml:space="preserve"> </w:t>
      </w:r>
      <w:r w:rsidRPr="00143611">
        <w:rPr>
          <w:lang w:val="kk-KZ"/>
        </w:rPr>
        <w:t xml:space="preserve"> Егер </w:t>
      </w:r>
      <w:r>
        <w:rPr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нүктесінің  бір маңайында  </w:t>
      </w:r>
      <w:r>
        <w:rPr>
          <w:noProof/>
          <w:position w:val="-12"/>
        </w:rPr>
        <w:drawing>
          <wp:inline distT="0" distB="0" distL="0" distR="0">
            <wp:extent cx="923925" cy="2286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</w:t>
      </w:r>
      <w:r>
        <w:rPr>
          <w:noProof/>
          <w:position w:val="-12"/>
        </w:rPr>
        <w:drawing>
          <wp:inline distT="0" distB="0" distL="0" distR="0">
            <wp:extent cx="1057275" cy="228600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теңсіздігі орындалса, онда </w:t>
      </w:r>
      <w:r>
        <w:rPr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 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жергілікті минимум (максимум) нүктесі деп атайды.</w:t>
      </w:r>
      <w:r>
        <w:rPr>
          <w:lang w:val="kk-KZ"/>
        </w:rPr>
        <w:t xml:space="preserve"> </w:t>
      </w:r>
      <w:r w:rsidRPr="00143611">
        <w:rPr>
          <w:lang w:val="kk-KZ"/>
        </w:rPr>
        <w:t>Жергілікті минимум және жергілікті максимум нүктелері жергілікті экстремум нүктелері деп аталады. Ал осы нүктелердегі функцияның мәні функцияның экстремумы деп аталады.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кесіндісінде анықталған функцияның тек қана бір ең үлкен және ең кіші мәндері болады,  ал максимумдар және минимумдер бірнеше болуы мүмкін.  Функцияның кейбір максимумдары оның минимумдарынан кіші болуы да мүмкін. </w:t>
      </w:r>
    </w:p>
    <w:p w:rsidR="0004175F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lastRenderedPageBreak/>
        <w:t xml:space="preserve">Ферма теоремасы. </w:t>
      </w:r>
      <w:r w:rsidRPr="00143611">
        <w:rPr>
          <w:lang w:val="kk-KZ"/>
        </w:rPr>
        <w:t xml:space="preserve">Егер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функциясы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интервалында дифференциалданатын болса және </w:t>
      </w:r>
      <w:r>
        <w:rPr>
          <w:noProof/>
          <w:position w:val="-12"/>
        </w:rPr>
        <w:drawing>
          <wp:inline distT="0" distB="0" distL="0" distR="0">
            <wp:extent cx="676275" cy="228600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нүктесінде ең үлкен немесе ең кіші мәнін қабылдайтын болса, онда функцияның туындысы бұл нүктеде нөлге тең, яғни </w:t>
      </w:r>
      <w:r>
        <w:rPr>
          <w:noProof/>
          <w:position w:val="-12"/>
        </w:rPr>
        <w:drawing>
          <wp:inline distT="0" distB="0" distL="0" distR="0">
            <wp:extent cx="695325" cy="27622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Геометриялық мағынасы:</w:t>
      </w:r>
      <w:r w:rsidRPr="00143611">
        <w:rPr>
          <w:lang w:val="kk-KZ"/>
        </w:rPr>
        <w:t xml:space="preserve"> функцияның максимум және минимум нүктелерінде жүргізілген жанама </w:t>
      </w:r>
      <w:r>
        <w:rPr>
          <w:noProof/>
          <w:position w:val="-6"/>
        </w:rPr>
        <w:drawing>
          <wp:inline distT="0" distB="0" distL="0" distR="0">
            <wp:extent cx="228600" cy="1809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өсіне параллель болады.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Ролль теоремасы</w:t>
      </w:r>
      <w:r w:rsidRPr="00143611"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Егер </w:t>
      </w:r>
      <w:r>
        <w:rPr>
          <w:noProof/>
          <w:position w:val="-12"/>
        </w:rPr>
        <w:drawing>
          <wp:inline distT="0" distB="0" distL="0" distR="0">
            <wp:extent cx="638175" cy="2286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функциясы: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кесіндісінде үзіліссіз болса,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интервалында дифференциалданатын болса және </w:t>
      </w:r>
      <w:r>
        <w:rPr>
          <w:noProof/>
          <w:position w:val="-10"/>
        </w:rPr>
        <w:drawing>
          <wp:inline distT="0" distB="0" distL="0" distR="0">
            <wp:extent cx="866775" cy="20002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болса, онда ең болмағанда бір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 табылып, </w:t>
      </w:r>
      <w:r>
        <w:rPr>
          <w:noProof/>
          <w:position w:val="-10"/>
        </w:rPr>
        <w:drawing>
          <wp:inline distT="0" distB="0" distL="0" distR="0">
            <wp:extent cx="638175" cy="2000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болады.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Геометриялық мағынасы: </w:t>
      </w:r>
      <w:r w:rsidRPr="00143611">
        <w:rPr>
          <w:lang w:val="kk-KZ"/>
        </w:rPr>
        <w:t xml:space="preserve">егер теорема шарттары толығымен орындалса, онда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кесіндісінде жататын ең болмағанда бір </w:t>
      </w:r>
      <w:r>
        <w:rPr>
          <w:noProof/>
          <w:position w:val="-6"/>
        </w:rPr>
        <w:drawing>
          <wp:inline distT="0" distB="0" distL="0" distR="0">
            <wp:extent cx="114300" cy="14287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 табылып, сол нүктеде жүргізілген жанама </w:t>
      </w:r>
      <w:r>
        <w:rPr>
          <w:noProof/>
          <w:position w:val="-6"/>
        </w:rPr>
        <w:drawing>
          <wp:inline distT="0" distB="0" distL="0" distR="0">
            <wp:extent cx="228600" cy="1809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өсіне параллель болады.</w:t>
      </w:r>
    </w:p>
    <w:p w:rsidR="0004175F" w:rsidRPr="00143611" w:rsidRDefault="0004175F" w:rsidP="0004175F">
      <w:pPr>
        <w:jc w:val="both"/>
        <w:rPr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Kоши теоремасы.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Егер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функциялары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кесіндісінде үзіліссіз болса,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интервалында дифференциалданатын болса және </w:t>
      </w:r>
      <w:r>
        <w:rPr>
          <w:noProof/>
          <w:position w:val="-10"/>
        </w:rPr>
        <w:drawing>
          <wp:inline distT="0" distB="0" distL="0" distR="0">
            <wp:extent cx="638175" cy="20002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онда ең болмағанда бір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 табылып</w:t>
      </w:r>
      <w:r>
        <w:rPr>
          <w:lang w:val="kk-KZ"/>
        </w:rPr>
        <w:t xml:space="preserve"> </w:t>
      </w:r>
      <w:r>
        <w:rPr>
          <w:i/>
          <w:iCs/>
          <w:noProof/>
          <w:position w:val="-28"/>
        </w:rPr>
        <w:drawing>
          <wp:inline distT="0" distB="0" distL="0" distR="0">
            <wp:extent cx="1371600" cy="4191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lang w:val="kk-KZ"/>
        </w:rPr>
        <w:t xml:space="preserve"> </w:t>
      </w:r>
      <w:r w:rsidRPr="00143611">
        <w:rPr>
          <w:i/>
          <w:iCs/>
          <w:lang w:val="kk-KZ"/>
        </w:rPr>
        <w:t xml:space="preserve">  </w:t>
      </w:r>
      <w:r w:rsidRPr="00143611">
        <w:rPr>
          <w:lang w:val="kk-KZ"/>
        </w:rPr>
        <w:t>теңдігі орындалады</w:t>
      </w:r>
      <w:r w:rsidRPr="00143611">
        <w:rPr>
          <w:i/>
          <w:iCs/>
          <w:lang w:val="kk-KZ"/>
        </w:rPr>
        <w:t>.</w:t>
      </w:r>
    </w:p>
    <w:p w:rsidR="0004175F" w:rsidRPr="00143611" w:rsidRDefault="0004175F" w:rsidP="0004175F">
      <w:pPr>
        <w:jc w:val="both"/>
        <w:rPr>
          <w:i/>
          <w:iCs/>
          <w:lang w:val="kk-KZ"/>
        </w:rPr>
      </w:pPr>
      <w:r w:rsidRPr="00143611">
        <w:rPr>
          <w:b/>
          <w:bCs/>
          <w:lang w:val="kk-KZ"/>
        </w:rPr>
        <w:t>Л</w:t>
      </w:r>
      <w:r w:rsidRPr="00143611">
        <w:rPr>
          <w:b/>
          <w:bCs/>
          <w:i/>
          <w:iCs/>
          <w:lang w:val="kk-KZ"/>
        </w:rPr>
        <w:t>агранж теоремасы.</w:t>
      </w:r>
      <w:r w:rsidRPr="00143611">
        <w:rPr>
          <w:lang w:val="kk-KZ"/>
        </w:rPr>
        <w:t xml:space="preserve"> Егер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кесіндісінде үзіліссіз болса,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интервалында дифференциалданатын болса онда</w:t>
      </w:r>
      <w:r w:rsidRPr="00143611">
        <w:rPr>
          <w:i/>
          <w:iCs/>
          <w:lang w:val="kk-KZ"/>
        </w:rPr>
        <w:t xml:space="preserve"> </w:t>
      </w:r>
      <w:r>
        <w:rPr>
          <w:noProof/>
          <w:position w:val="-12"/>
        </w:rPr>
        <w:drawing>
          <wp:inline distT="0" distB="0" distL="0" distR="0">
            <wp:extent cx="447675" cy="22860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интервалында жататын </w:t>
      </w:r>
      <w:r>
        <w:rPr>
          <w:noProof/>
          <w:position w:val="-6"/>
        </w:rPr>
        <w:drawing>
          <wp:inline distT="0" distB="0" distL="0" distR="0">
            <wp:extent cx="123825" cy="15240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 табылып,</w:t>
      </w:r>
      <w:r>
        <w:rPr>
          <w:lang w:val="kk-KZ"/>
        </w:rPr>
        <w:t xml:space="preserve"> </w:t>
      </w:r>
      <w:r>
        <w:rPr>
          <w:i/>
          <w:iCs/>
          <w:noProof/>
          <w:position w:val="-24"/>
        </w:rPr>
        <w:drawing>
          <wp:inline distT="0" distB="0" distL="0" distR="0">
            <wp:extent cx="3276600" cy="3905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position w:val="-24"/>
          <w:lang w:val="kk-KZ"/>
        </w:rPr>
        <w:t xml:space="preserve">   </w:t>
      </w:r>
      <w:r w:rsidRPr="00143611">
        <w:rPr>
          <w:lang w:val="kk-KZ"/>
        </w:rPr>
        <w:t>теңдігі орындалады.</w:t>
      </w:r>
    </w:p>
    <w:p w:rsidR="0004175F" w:rsidRPr="00143611" w:rsidRDefault="0004175F" w:rsidP="0004175F">
      <w:pPr>
        <w:jc w:val="both"/>
        <w:rPr>
          <w:b/>
          <w:bCs/>
          <w:lang w:val="kk-KZ"/>
        </w:rPr>
      </w:pPr>
      <w:r w:rsidRPr="00143611">
        <w:rPr>
          <w:b/>
          <w:bCs/>
          <w:i/>
          <w:iCs/>
          <w:lang w:val="kk-KZ"/>
        </w:rPr>
        <w:t>Геометриялық мағынасы:</w:t>
      </w:r>
      <w:r>
        <w:rPr>
          <w:b/>
          <w:bCs/>
          <w:i/>
          <w:iCs/>
          <w:lang w:val="kk-KZ"/>
        </w:rPr>
        <w:t xml:space="preserve"> </w:t>
      </w:r>
      <w:r w:rsidRPr="00143611">
        <w:rPr>
          <w:lang w:val="kk-KZ"/>
        </w:rPr>
        <w:t xml:space="preserve">мына қатынас </w:t>
      </w:r>
      <w:r>
        <w:rPr>
          <w:i/>
          <w:iCs/>
          <w:noProof/>
          <w:position w:val="-24"/>
        </w:rPr>
        <w:drawing>
          <wp:inline distT="0" distB="0" distL="0" distR="0">
            <wp:extent cx="847725" cy="390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position w:val="-24"/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кесіндісінде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графигінің шеткі нүктелерін қосатын хорданың </w:t>
      </w:r>
      <w:r>
        <w:rPr>
          <w:noProof/>
          <w:position w:val="-6"/>
        </w:rPr>
        <w:drawing>
          <wp:inline distT="0" distB="0" distL="0" distR="0">
            <wp:extent cx="257175" cy="1905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өсінің оң бағытымен жасайтын бұрыштың тангесіне тең,  ал </w:t>
      </w:r>
      <w:r>
        <w:rPr>
          <w:noProof/>
          <w:position w:val="-10"/>
        </w:rPr>
        <w:drawing>
          <wp:inline distT="0" distB="0" distL="0" distR="0">
            <wp:extent cx="390525" cy="200025"/>
            <wp:effectExtent l="1905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</w:t>
      </w:r>
      <w:r>
        <w:rPr>
          <w:noProof/>
          <w:position w:val="-6"/>
        </w:rPr>
        <w:drawing>
          <wp:inline distT="0" distB="0" distL="0" distR="0">
            <wp:extent cx="114300" cy="14287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нүктесіне жүргізілген жанаманың </w:t>
      </w:r>
      <w:r>
        <w:rPr>
          <w:noProof/>
          <w:position w:val="-6"/>
        </w:rPr>
        <w:drawing>
          <wp:inline distT="0" distB="0" distL="0" distR="0">
            <wp:extent cx="257175" cy="1905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өсінің оң бағытымен жасайтын бұрышының тангенісіне тең. Лагранж теоремасы бойынша 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нүктесінде олар өзара тең болады, яғни қиюшы мен жанама параллель болады.</w:t>
      </w:r>
    </w:p>
    <w:p w:rsidR="0004175F" w:rsidRPr="00143611" w:rsidRDefault="0004175F" w:rsidP="0004175F">
      <w:pPr>
        <w:jc w:val="both"/>
        <w:rPr>
          <w:b/>
          <w:bCs/>
          <w:lang w:val="kk-KZ"/>
        </w:rPr>
      </w:pP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lang w:val="kk-KZ"/>
        </w:rPr>
        <w:t>Лопиталь ережесі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Бұл ереже </w:t>
      </w:r>
      <w:r>
        <w:rPr>
          <w:noProof/>
          <w:position w:val="-28"/>
        </w:rPr>
        <w:drawing>
          <wp:inline distT="0" distB="0" distL="0" distR="0">
            <wp:extent cx="295275" cy="4286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немесе </w:t>
      </w:r>
      <w:r>
        <w:rPr>
          <w:noProof/>
          <w:position w:val="-28"/>
        </w:rPr>
        <w:drawing>
          <wp:inline distT="0" distB="0" distL="0" distR="0">
            <wp:extent cx="333375" cy="4286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анықталмағандықтарын есептеуге мүмкіндік береді.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Теорема.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Айталық, </w:t>
      </w:r>
      <w:r>
        <w:rPr>
          <w:noProof/>
          <w:position w:val="-6"/>
        </w:rPr>
        <w:drawing>
          <wp:inline distT="0" distB="0" distL="0" distR="0">
            <wp:extent cx="371475" cy="142875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нүктесінің маңайында </w:t>
      </w:r>
      <w:r>
        <w:rPr>
          <w:noProof/>
          <w:position w:val="-10"/>
        </w:rPr>
        <w:drawing>
          <wp:inline distT="0" distB="0" distL="0" distR="0">
            <wp:extent cx="371475" cy="2000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352425" cy="200025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функциялары анықталған және дифференциалданатын болсын (нүктенің өзінде бұл шарттар орындалмауы да мүмкін)  және  </w:t>
      </w:r>
      <w:r>
        <w:rPr>
          <w:noProof/>
          <w:position w:val="-26"/>
        </w:rPr>
        <w:drawing>
          <wp:inline distT="0" distB="0" distL="0" distR="0">
            <wp:extent cx="1590675" cy="31432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581025" cy="20002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2"/>
        </w:rPr>
        <w:drawing>
          <wp:inline distT="0" distB="0" distL="0" distR="0">
            <wp:extent cx="723900" cy="23812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  <w:r>
        <w:rPr>
          <w:lang w:val="kk-KZ"/>
        </w:rPr>
        <w:t xml:space="preserve">Егер </w:t>
      </w:r>
      <w:r>
        <w:rPr>
          <w:noProof/>
          <w:position w:val="-28"/>
        </w:rPr>
        <w:drawing>
          <wp:inline distT="0" distB="0" distL="0" distR="0">
            <wp:extent cx="723900" cy="4191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шегі бар болса, онда </w:t>
      </w:r>
      <w:r>
        <w:rPr>
          <w:noProof/>
          <w:position w:val="-28"/>
        </w:rPr>
        <w:drawing>
          <wp:inline distT="0" distB="0" distL="0" distR="0">
            <wp:extent cx="571500" cy="3429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Pr="00143611">
        <w:rPr>
          <w:lang w:val="kk-KZ"/>
        </w:rPr>
        <w:t>шегі бар болады және мына теңдік орындалады:</w:t>
      </w:r>
      <w:r>
        <w:rPr>
          <w:lang w:val="kk-KZ"/>
        </w:rPr>
        <w:t xml:space="preserve"> </w:t>
      </w:r>
      <w:r>
        <w:rPr>
          <w:i/>
          <w:iCs/>
          <w:noProof/>
          <w:position w:val="-28"/>
        </w:rPr>
        <w:drawing>
          <wp:inline distT="0" distB="0" distL="0" distR="0">
            <wp:extent cx="685800" cy="41910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/>
        </w:rPr>
        <w:t>=</w:t>
      </w:r>
      <w:r>
        <w:rPr>
          <w:i/>
          <w:iCs/>
          <w:noProof/>
          <w:position w:val="-28"/>
        </w:rPr>
        <w:drawing>
          <wp:inline distT="0" distB="0" distL="0" distR="0">
            <wp:extent cx="581025" cy="333375"/>
            <wp:effectExtent l="1905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  <w:lang w:val="kk-KZ"/>
        </w:rPr>
        <w:t>.</w:t>
      </w:r>
      <w:r>
        <w:rPr>
          <w:i/>
          <w:iCs/>
          <w:lang w:val="kk-KZ"/>
        </w:rPr>
        <w:t xml:space="preserve"> </w:t>
      </w:r>
      <w:r w:rsidRPr="00143611">
        <w:rPr>
          <w:lang w:val="kk-KZ"/>
        </w:rPr>
        <w:t xml:space="preserve">Осы сияқты тұжырымдар </w:t>
      </w:r>
      <w:r>
        <w:rPr>
          <w:noProof/>
          <w:position w:val="-6"/>
        </w:rPr>
        <w:drawing>
          <wp:inline distT="0" distB="0" distL="0" distR="0">
            <wp:extent cx="533400" cy="15240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533400" cy="14287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457200" cy="14287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533400" cy="142875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533400" cy="152400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жағдайларда да орынды.  </w:t>
      </w:r>
    </w:p>
    <w:p w:rsidR="0004175F" w:rsidRPr="00186259" w:rsidRDefault="0004175F" w:rsidP="0004175F">
      <w:pPr>
        <w:tabs>
          <w:tab w:val="left" w:pos="420"/>
        </w:tabs>
        <w:jc w:val="both"/>
        <w:rPr>
          <w:lang w:val="kk-KZ"/>
        </w:rPr>
      </w:pPr>
      <w:r w:rsidRPr="00143611">
        <w:rPr>
          <w:b/>
          <w:bCs/>
          <w:i/>
          <w:iCs/>
          <w:lang w:val="kk-KZ" w:eastAsia="ko-KR"/>
        </w:rPr>
        <w:t xml:space="preserve">1-мысал.  </w:t>
      </w:r>
      <w:r>
        <w:rPr>
          <w:noProof/>
          <w:position w:val="-28"/>
        </w:rPr>
        <w:drawing>
          <wp:inline distT="0" distB="0" distL="0" distR="0">
            <wp:extent cx="3314700" cy="4286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>;</w:t>
      </w:r>
    </w:p>
    <w:p w:rsidR="0004175F" w:rsidRPr="00186259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 w:eastAsia="ko-KR"/>
        </w:rPr>
        <w:t xml:space="preserve">2-мысал.  </w:t>
      </w:r>
      <w:r w:rsidRPr="00186259">
        <w:rPr>
          <w:lang w:val="kk-KZ"/>
        </w:rPr>
        <w:t>Лопитал</w:t>
      </w:r>
      <w:r w:rsidRPr="00143611">
        <w:rPr>
          <w:lang w:val="kk-KZ"/>
        </w:rPr>
        <w:t>ь ережесін бірнеше рет қолдануға да болады:</w:t>
      </w:r>
    </w:p>
    <w:p w:rsidR="0004175F" w:rsidRPr="00143611" w:rsidRDefault="0004175F" w:rsidP="0004175F">
      <w:pPr>
        <w:jc w:val="both"/>
        <w:rPr>
          <w:lang w:val="en-US"/>
        </w:rPr>
      </w:pPr>
      <w:r>
        <w:rPr>
          <w:noProof/>
          <w:position w:val="-28"/>
        </w:rPr>
        <w:lastRenderedPageBreak/>
        <w:drawing>
          <wp:inline distT="0" distB="0" distL="0" distR="0">
            <wp:extent cx="6391275" cy="466725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8"/>
        </w:rPr>
        <w:drawing>
          <wp:inline distT="0" distB="0" distL="0" distR="0">
            <wp:extent cx="2752725" cy="46672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6"/>
        </w:rPr>
        <w:drawing>
          <wp:inline distT="0" distB="0" distL="0" distR="0">
            <wp:extent cx="1600200" cy="390525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lang w:val="kk-KZ"/>
        </w:rPr>
        <w:t>Лопиталь ережесін анықталмағандықтардың мына түрлеріне де қолдануға болады</w:t>
      </w:r>
      <w:r w:rsidRPr="00143611">
        <w:rPr>
          <w:lang w:val="en-US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2447925" cy="26670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Ол үшін оларды  </w:t>
      </w:r>
      <w:r>
        <w:rPr>
          <w:noProof/>
          <w:position w:val="-28"/>
        </w:rPr>
        <w:drawing>
          <wp:inline distT="0" distB="0" distL="0" distR="0">
            <wp:extent cx="295275" cy="4286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немесе </w:t>
      </w:r>
      <w:r>
        <w:rPr>
          <w:noProof/>
          <w:position w:val="-28"/>
        </w:rPr>
        <w:drawing>
          <wp:inline distT="0" distB="0" distL="0" distR="0">
            <wp:extent cx="371475" cy="42862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түрлеріне келтіру керек.</w:t>
      </w:r>
    </w:p>
    <w:p w:rsidR="0004175F" w:rsidRPr="00143611" w:rsidRDefault="0004175F" w:rsidP="0004175F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143611">
        <w:rPr>
          <w:lang w:val="kk-KZ"/>
        </w:rPr>
        <w:t xml:space="preserve">Егер </w:t>
      </w:r>
      <w:r>
        <w:rPr>
          <w:noProof/>
          <w:position w:val="-10"/>
        </w:rPr>
        <w:drawing>
          <wp:inline distT="0" distB="0" distL="0" distR="0">
            <wp:extent cx="1000125" cy="2000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көбейтіндісінде </w:t>
      </w:r>
      <w:r>
        <w:rPr>
          <w:noProof/>
          <w:position w:val="-10"/>
        </w:rPr>
        <w:drawing>
          <wp:inline distT="0" distB="0" distL="0" distR="0">
            <wp:extent cx="485775" cy="20002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ш. а., ал </w:t>
      </w:r>
      <w:r>
        <w:rPr>
          <w:noProof/>
          <w:position w:val="-10"/>
        </w:rPr>
        <w:drawing>
          <wp:inline distT="0" distB="0" distL="0" distR="0">
            <wp:extent cx="466725" cy="20002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ш.ү. шамалар болса, онда оларды  төменгідей түрлендіріп, </w:t>
      </w:r>
      <w:r>
        <w:rPr>
          <w:noProof/>
          <w:position w:val="-62"/>
        </w:rPr>
        <w:drawing>
          <wp:inline distT="0" distB="0" distL="0" distR="0">
            <wp:extent cx="647700" cy="6381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немесе   </w:t>
      </w:r>
      <w:r>
        <w:rPr>
          <w:noProof/>
          <w:position w:val="-62"/>
        </w:rPr>
        <w:drawing>
          <wp:inline distT="0" distB="0" distL="0" distR="0">
            <wp:extent cx="676275" cy="6477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содан соң Лопиталь ережесін қолданады.</w:t>
      </w:r>
    </w:p>
    <w:p w:rsidR="0004175F" w:rsidRPr="00FC660C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 w:eastAsia="ko-KR"/>
        </w:rPr>
        <w:t xml:space="preserve">3-мысал.  </w:t>
      </w:r>
      <w:r>
        <w:rPr>
          <w:b/>
          <w:bCs/>
          <w:noProof/>
          <w:position w:val="-72"/>
        </w:rPr>
        <w:drawing>
          <wp:inline distT="0" distB="0" distL="0" distR="0">
            <wp:extent cx="3086100" cy="61912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2"/>
        </w:rPr>
        <w:drawing>
          <wp:inline distT="0" distB="0" distL="0" distR="0">
            <wp:extent cx="1724025" cy="752475"/>
            <wp:effectExtent l="1905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>.</w:t>
      </w:r>
    </w:p>
    <w:p w:rsidR="0004175F" w:rsidRPr="00FC660C" w:rsidRDefault="0004175F" w:rsidP="0004175F">
      <w:pPr>
        <w:jc w:val="both"/>
        <w:rPr>
          <w:lang w:val="kk-KZ"/>
        </w:rPr>
      </w:pPr>
      <w:r>
        <w:rPr>
          <w:lang w:val="kk-KZ"/>
        </w:rPr>
        <w:t>2. Екі ш.</w:t>
      </w:r>
      <w:r w:rsidRPr="00143611">
        <w:rPr>
          <w:lang w:val="kk-KZ"/>
        </w:rPr>
        <w:t xml:space="preserve">ү.  функциялар айырмасы </w:t>
      </w:r>
      <w:r>
        <w:rPr>
          <w:noProof/>
          <w:position w:val="-10"/>
        </w:rPr>
        <w:drawing>
          <wp:inline distT="0" distB="0" distL="0" distR="0">
            <wp:extent cx="1066800" cy="20002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яғни </w:t>
      </w:r>
      <w:r>
        <w:rPr>
          <w:noProof/>
          <w:position w:val="-12"/>
        </w:rPr>
        <w:drawing>
          <wp:inline distT="0" distB="0" distL="0" distR="0">
            <wp:extent cx="600075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анықталмағандығы  былай түрлендіріледі</w:t>
      </w:r>
      <w:r>
        <w:rPr>
          <w:lang w:val="kk-KZ"/>
        </w:rPr>
        <w:t xml:space="preserve"> </w:t>
      </w:r>
      <w:r>
        <w:rPr>
          <w:noProof/>
          <w:position w:val="-62"/>
        </w:rPr>
        <w:drawing>
          <wp:inline distT="0" distB="0" distL="0" distR="0">
            <wp:extent cx="2228850" cy="7429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62"/>
          <w:lang w:val="kk-KZ"/>
        </w:rPr>
        <w:t xml:space="preserve"> </w:t>
      </w:r>
      <w:r w:rsidRPr="00143611">
        <w:rPr>
          <w:lang w:val="kk-KZ"/>
        </w:rPr>
        <w:t xml:space="preserve">бұл өрнекке </w:t>
      </w:r>
      <w:r w:rsidRPr="00FC660C">
        <w:rPr>
          <w:lang w:val="kk-KZ"/>
        </w:rPr>
        <w:t>Лопитал</w:t>
      </w:r>
      <w:r w:rsidRPr="00143611">
        <w:rPr>
          <w:lang w:val="kk-KZ"/>
        </w:rPr>
        <w:t>ь ережесі қолданылады</w:t>
      </w:r>
      <w:r w:rsidRPr="00FC660C">
        <w:rPr>
          <w:lang w:val="kk-KZ"/>
        </w:rPr>
        <w:t>.</w:t>
      </w:r>
    </w:p>
    <w:p w:rsidR="0004175F" w:rsidRPr="00143611" w:rsidRDefault="0004175F" w:rsidP="0004175F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 w:eastAsia="ko-KR"/>
        </w:rPr>
        <w:t xml:space="preserve">4-мысал.  </w:t>
      </w:r>
      <w:r>
        <w:rPr>
          <w:noProof/>
          <w:position w:val="-28"/>
        </w:rPr>
        <w:drawing>
          <wp:inline distT="0" distB="0" distL="0" distR="0">
            <wp:extent cx="6086475" cy="4286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75F" w:rsidRPr="00143611" w:rsidRDefault="0004175F" w:rsidP="0004175F">
      <w:pPr>
        <w:jc w:val="both"/>
        <w:rPr>
          <w:lang w:val="kk-KZ"/>
        </w:rPr>
      </w:pPr>
      <w:r>
        <w:rPr>
          <w:noProof/>
          <w:position w:val="-28"/>
        </w:rPr>
        <w:drawing>
          <wp:inline distT="0" distB="0" distL="0" distR="0">
            <wp:extent cx="3619500" cy="42862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6"/>
        </w:rPr>
        <w:drawing>
          <wp:inline distT="0" distB="0" distL="0" distR="0">
            <wp:extent cx="1781175" cy="409575"/>
            <wp:effectExtent l="1905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=</w:t>
      </w:r>
      <w:r>
        <w:rPr>
          <w:noProof/>
          <w:position w:val="-22"/>
        </w:rPr>
        <w:drawing>
          <wp:inline distT="0" distB="0" distL="0" distR="0">
            <wp:extent cx="342900" cy="3714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04175F" w:rsidRPr="00143611" w:rsidRDefault="0004175F" w:rsidP="0004175F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1 нег.[238-254],  11 қос. [375-377], [385-390].</w:t>
      </w:r>
    </w:p>
    <w:p w:rsidR="0004175F" w:rsidRPr="00143611" w:rsidRDefault="0004175F" w:rsidP="0004175F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04175F" w:rsidRPr="00143611" w:rsidRDefault="0004175F" w:rsidP="0004175F">
      <w:pPr>
        <w:rPr>
          <w:lang w:val="kk-KZ"/>
        </w:rPr>
      </w:pPr>
      <w:r w:rsidRPr="00143611">
        <w:rPr>
          <w:lang w:val="kk-KZ"/>
        </w:rPr>
        <w:t>1. Жоғары ретті туындының анықтамасын беріңіз.</w:t>
      </w:r>
    </w:p>
    <w:p w:rsidR="0004175F" w:rsidRPr="00143611" w:rsidRDefault="0004175F" w:rsidP="0004175F">
      <w:pPr>
        <w:rPr>
          <w:lang w:val="kk-KZ"/>
        </w:rPr>
      </w:pPr>
      <w:r w:rsidRPr="00143611">
        <w:rPr>
          <w:lang w:val="kk-KZ"/>
        </w:rPr>
        <w:t>2. Жоғары ретті дифференциалдың  анықтамасын беріңіз.</w:t>
      </w:r>
    </w:p>
    <w:p w:rsidR="0004175F" w:rsidRPr="00143611" w:rsidRDefault="0004175F" w:rsidP="0004175F">
      <w:pPr>
        <w:rPr>
          <w:lang w:val="kk-KZ"/>
        </w:rPr>
      </w:pPr>
      <w:r w:rsidRPr="00143611">
        <w:rPr>
          <w:lang w:val="kk-KZ"/>
        </w:rPr>
        <w:t>3. Ролл теоремасы және оның геометриялық мағынасы.</w:t>
      </w:r>
    </w:p>
    <w:p w:rsidR="0004175F" w:rsidRPr="00143611" w:rsidRDefault="0004175F" w:rsidP="0004175F">
      <w:pPr>
        <w:overflowPunct w:val="0"/>
        <w:autoSpaceDE w:val="0"/>
        <w:autoSpaceDN w:val="0"/>
        <w:adjustRightInd w:val="0"/>
        <w:jc w:val="both"/>
        <w:textAlignment w:val="baseline"/>
        <w:rPr>
          <w:lang w:val="kk-KZ"/>
        </w:rPr>
      </w:pPr>
      <w:r w:rsidRPr="00143611">
        <w:rPr>
          <w:lang w:val="kk-KZ"/>
        </w:rPr>
        <w:t>4. Лагранж теоремасы және оның геометриялық мағынасы.</w:t>
      </w:r>
    </w:p>
    <w:p w:rsidR="0004175F" w:rsidRPr="00143611" w:rsidRDefault="0004175F" w:rsidP="0004175F">
      <w:pPr>
        <w:overflowPunct w:val="0"/>
        <w:autoSpaceDE w:val="0"/>
        <w:autoSpaceDN w:val="0"/>
        <w:adjustRightInd w:val="0"/>
        <w:jc w:val="both"/>
        <w:textAlignment w:val="baseline"/>
        <w:rPr>
          <w:lang w:val="kk-KZ"/>
        </w:rPr>
      </w:pPr>
      <w:r w:rsidRPr="00143611">
        <w:rPr>
          <w:lang w:val="kk-KZ"/>
        </w:rPr>
        <w:t>5. Лопиталь ережесі қандай анықталмағандықтарды есептеуге мүмкіндік береді?</w:t>
      </w:r>
    </w:p>
    <w:p w:rsidR="00B23623" w:rsidRPr="0004175F" w:rsidRDefault="00B23623" w:rsidP="0004175F">
      <w:pPr>
        <w:rPr>
          <w:lang w:val="kk-KZ"/>
        </w:rPr>
      </w:pPr>
    </w:p>
    <w:sectPr w:rsidR="00B23623" w:rsidRPr="0004175F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75F"/>
    <w:rsid w:val="0004175F"/>
    <w:rsid w:val="00581178"/>
    <w:rsid w:val="009F6CFA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5F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175F"/>
    <w:pPr>
      <w:keepNext/>
      <w:ind w:left="720"/>
      <w:jc w:val="center"/>
      <w:outlineLvl w:val="0"/>
    </w:pPr>
    <w:rPr>
      <w:rFonts w:ascii="Kz Times New Roman" w:hAnsi="Kz Times New Roman" w:cs="Kz Times New Roman"/>
      <w:b/>
      <w:bCs/>
      <w:sz w:val="22"/>
      <w:szCs w:val="22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75F"/>
    <w:rPr>
      <w:rFonts w:ascii="Kz Times New Roman" w:eastAsia="Times New Roman" w:hAnsi="Kz Times New Roman" w:cs="Kz Times New Roman"/>
      <w:b/>
      <w:bCs/>
      <w:sz w:val="22"/>
      <w:szCs w:val="22"/>
      <w:lang w:val="ru-MO" w:eastAsia="ru-RU"/>
    </w:rPr>
  </w:style>
  <w:style w:type="paragraph" w:styleId="a3">
    <w:name w:val="Balloon Text"/>
    <w:basedOn w:val="a"/>
    <w:link w:val="a4"/>
    <w:uiPriority w:val="99"/>
    <w:semiHidden/>
    <w:unhideWhenUsed/>
    <w:rsid w:val="000417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7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87" Type="http://schemas.openxmlformats.org/officeDocument/2006/relationships/image" Target="media/image84.wmf"/><Relationship Id="rId102" Type="http://schemas.openxmlformats.org/officeDocument/2006/relationships/image" Target="media/image99.wmf"/><Relationship Id="rId110" Type="http://schemas.openxmlformats.org/officeDocument/2006/relationships/image" Target="media/image107.wmf"/><Relationship Id="rId115" Type="http://schemas.openxmlformats.org/officeDocument/2006/relationships/fontTable" Target="fontTable.xml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13" Type="http://schemas.openxmlformats.org/officeDocument/2006/relationships/image" Target="media/image110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16" Type="http://schemas.openxmlformats.org/officeDocument/2006/relationships/theme" Target="theme/theme1.xml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11" Type="http://schemas.openxmlformats.org/officeDocument/2006/relationships/image" Target="media/image10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14" Type="http://schemas.openxmlformats.org/officeDocument/2006/relationships/image" Target="media/image111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3678</Characters>
  <Application>Microsoft Office Word</Application>
  <DocSecurity>0</DocSecurity>
  <Lines>30</Lines>
  <Paragraphs>8</Paragraphs>
  <ScaleCrop>false</ScaleCrop>
  <Company>Grizli777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2018-10-11T15:37:00Z</dcterms:created>
  <dcterms:modified xsi:type="dcterms:W3CDTF">2018-10-11T15:38:00Z</dcterms:modified>
</cp:coreProperties>
</file>